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191F" w14:textId="77777777" w:rsidR="007D2196" w:rsidRPr="00F00346" w:rsidRDefault="007D2196" w:rsidP="007D2196">
      <w:pPr>
        <w:spacing w:line="360" w:lineRule="auto"/>
        <w:jc w:val="both"/>
        <w:rPr>
          <w:rFonts w:ascii="Arial" w:hAnsi="Arial" w:cs="Arial"/>
          <w:b/>
          <w:bCs/>
        </w:rPr>
      </w:pPr>
      <w:r w:rsidRPr="00F00346">
        <w:rPr>
          <w:rFonts w:ascii="Arial" w:hAnsi="Arial" w:cs="Arial"/>
          <w:b/>
          <w:bCs/>
          <w:noProof/>
        </w:rPr>
        <w:drawing>
          <wp:inline distT="0" distB="0" distL="0" distR="0" wp14:anchorId="295C7886" wp14:editId="5B886D57">
            <wp:extent cx="354842" cy="354842"/>
            <wp:effectExtent l="0" t="0" r="7620" b="7620"/>
            <wp:docPr id="319922584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APELLIDO Y NOMBRE</w:t>
      </w:r>
      <w:r w:rsidRPr="00F00346">
        <w:rPr>
          <w:rFonts w:ascii="Arial" w:hAnsi="Arial" w:cs="Arial"/>
          <w:b/>
          <w:bCs/>
        </w:rPr>
        <w:t>:</w:t>
      </w:r>
    </w:p>
    <w:p w14:paraId="3B9C8A36" w14:textId="77777777" w:rsidR="007D2196" w:rsidRPr="00F00346" w:rsidRDefault="007D2196" w:rsidP="007D219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F6F0C2F" w14:textId="77777777" w:rsidR="007D2196" w:rsidRPr="00F00346" w:rsidRDefault="007D2196" w:rsidP="007D2196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F00346">
        <w:rPr>
          <w:rFonts w:ascii="Arial" w:hAnsi="Arial" w:cs="Arial"/>
          <w:b/>
          <w:bCs/>
          <w:noProof/>
        </w:rPr>
        <w:drawing>
          <wp:inline distT="0" distB="0" distL="0" distR="0" wp14:anchorId="1BD79972" wp14:editId="3926610A">
            <wp:extent cx="354842" cy="354842"/>
            <wp:effectExtent l="0" t="0" r="7620" b="7620"/>
            <wp:docPr id="457820948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  <w:lang w:val="es-ES"/>
        </w:rPr>
        <w:t>MODALIDAD:</w:t>
      </w:r>
      <w:r w:rsidRPr="00F00346">
        <w:rPr>
          <w:rFonts w:ascii="Arial" w:hAnsi="Arial" w:cs="Arial"/>
          <w:b/>
          <w:bCs/>
          <w:lang w:val="es-ES"/>
        </w:rPr>
        <w:t xml:space="preserve"> INDIVIDUAL</w:t>
      </w:r>
    </w:p>
    <w:p w14:paraId="62336DB8" w14:textId="77777777" w:rsidR="007D2196" w:rsidRDefault="007D2196" w:rsidP="007D2196">
      <w:pPr>
        <w:spacing w:line="360" w:lineRule="auto"/>
        <w:jc w:val="both"/>
        <w:rPr>
          <w:rFonts w:ascii="Arial" w:hAnsi="Arial" w:cs="Arial"/>
          <w:b/>
          <w:bCs/>
        </w:rPr>
      </w:pPr>
      <w:r w:rsidRPr="00F00346">
        <w:rPr>
          <w:rFonts w:ascii="Arial" w:hAnsi="Arial" w:cs="Arial"/>
          <w:noProof/>
        </w:rPr>
        <w:drawing>
          <wp:inline distT="0" distB="0" distL="0" distR="0" wp14:anchorId="10658012" wp14:editId="20EEF84D">
            <wp:extent cx="354842" cy="354842"/>
            <wp:effectExtent l="0" t="0" r="7620" b="7620"/>
            <wp:docPr id="1091674734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CRITERIOS DE EVALUACIÓN</w:t>
      </w:r>
      <w:r w:rsidRPr="00F00346">
        <w:rPr>
          <w:rFonts w:ascii="Arial" w:hAnsi="Arial" w:cs="Arial"/>
          <w:b/>
          <w:bCs/>
        </w:rPr>
        <w:t xml:space="preserve">: </w:t>
      </w:r>
    </w:p>
    <w:p w14:paraId="67952E9C" w14:textId="27A9874B" w:rsidR="007D2196" w:rsidRPr="007D2196" w:rsidRDefault="007D2196" w:rsidP="007D21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7D2196">
        <w:rPr>
          <w:rFonts w:ascii="Arial" w:hAnsi="Arial" w:cs="Arial"/>
        </w:rPr>
        <w:t>Analiza la multicausalidad del estallido de la Primera Guerra Mundial y sus consecuencias en la reconfiguración del orden mundial de posguerra</w:t>
      </w:r>
      <w:r>
        <w:rPr>
          <w:rFonts w:ascii="Arial" w:hAnsi="Arial" w:cs="Arial"/>
        </w:rPr>
        <w:t>, mediante la elaboración de un escrito claro y coherente.</w:t>
      </w:r>
    </w:p>
    <w:p w14:paraId="612A0E08" w14:textId="727C9443" w:rsidR="007D2196" w:rsidRPr="007D2196" w:rsidRDefault="007D2196" w:rsidP="007D21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7D2196">
        <w:rPr>
          <w:rFonts w:ascii="Arial" w:hAnsi="Arial" w:cs="Arial"/>
        </w:rPr>
        <w:t>Describe las medidas económicas y sociales del peronismo, vinculándolas con las transformaciones del escenario mundial tras la Segunda Guerra Mundial</w:t>
      </w:r>
      <w:r>
        <w:rPr>
          <w:rFonts w:ascii="Arial" w:hAnsi="Arial" w:cs="Arial"/>
        </w:rPr>
        <w:t>, a través de la producción de un texto explicativo.</w:t>
      </w:r>
    </w:p>
    <w:p w14:paraId="2569304F" w14:textId="65901478" w:rsidR="007D2196" w:rsidRPr="007D2196" w:rsidRDefault="007D2196" w:rsidP="007D21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7D2196">
        <w:rPr>
          <w:rFonts w:ascii="Arial" w:hAnsi="Arial" w:cs="Arial"/>
        </w:rPr>
        <w:t>Explica las causas y consecuencias del quiebre institucional de 1930, fundamentando el rol de Uriburu en la interrupción del orden democrático</w:t>
      </w:r>
      <w:r>
        <w:rPr>
          <w:rFonts w:ascii="Arial" w:hAnsi="Arial" w:cs="Arial"/>
        </w:rPr>
        <w:t>, mediante la elaboración de un escrito pertinente.</w:t>
      </w:r>
    </w:p>
    <w:p w14:paraId="19080710" w14:textId="55C87B1C" w:rsidR="007D2196" w:rsidRPr="007D2196" w:rsidRDefault="007D2196" w:rsidP="007D21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7D2196">
        <w:rPr>
          <w:rFonts w:ascii="Arial" w:hAnsi="Arial" w:cs="Arial"/>
        </w:rPr>
        <w:t>Analiza el contexto político y social del golpe de 1943 y los factores que permitieron el ascenso de Juan Domingo Perón a la vida política argentina</w:t>
      </w:r>
      <w:r>
        <w:rPr>
          <w:rFonts w:ascii="Arial" w:hAnsi="Arial" w:cs="Arial"/>
        </w:rPr>
        <w:t xml:space="preserve">, mediante </w:t>
      </w:r>
      <w:r w:rsidR="00040101" w:rsidRPr="00040101">
        <w:rPr>
          <w:rFonts w:ascii="Arial" w:hAnsi="Arial" w:cs="Arial"/>
        </w:rPr>
        <w:t>la construcción de un relato histórico coherente</w:t>
      </w:r>
      <w:r w:rsidR="00040101">
        <w:rPr>
          <w:rFonts w:ascii="Arial" w:hAnsi="Arial" w:cs="Arial"/>
        </w:rPr>
        <w:t>.</w:t>
      </w:r>
    </w:p>
    <w:p w14:paraId="64039E71" w14:textId="77777777" w:rsidR="007D2196" w:rsidRPr="00F00346" w:rsidRDefault="007D2196" w:rsidP="007D219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00346">
        <w:rPr>
          <w:rFonts w:ascii="Arial" w:hAnsi="Arial" w:cs="Arial"/>
          <w:noProof/>
        </w:rPr>
        <w:drawing>
          <wp:inline distT="0" distB="0" distL="0" distR="0" wp14:anchorId="0AB85993" wp14:editId="5D510756">
            <wp:extent cx="354842" cy="354842"/>
            <wp:effectExtent l="0" t="0" r="7620" b="7620"/>
            <wp:docPr id="1775782181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PAUTAS DE TRABAJO:</w:t>
      </w:r>
    </w:p>
    <w:p w14:paraId="79E246A4" w14:textId="77777777" w:rsidR="007D2196" w:rsidRPr="00F00346" w:rsidRDefault="007D2196" w:rsidP="007D2196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 xml:space="preserve">- Elaborar oraciones claras y concretas. </w:t>
      </w:r>
    </w:p>
    <w:p w14:paraId="78BCE980" w14:textId="77777777" w:rsidR="007D2196" w:rsidRPr="00F00346" w:rsidRDefault="007D2196" w:rsidP="007D2196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-Prestar atención a la ortografía.</w:t>
      </w:r>
    </w:p>
    <w:p w14:paraId="0256D14F" w14:textId="77777777" w:rsidR="007D2196" w:rsidRPr="00F00346" w:rsidRDefault="007D2196" w:rsidP="007D2196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-Caligrafía legible.</w:t>
      </w:r>
    </w:p>
    <w:p w14:paraId="57A87646" w14:textId="77777777" w:rsidR="007D2196" w:rsidRPr="00F00346" w:rsidRDefault="007D2196" w:rsidP="007D2196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-Respetar la modalidad de trabajo.</w:t>
      </w:r>
    </w:p>
    <w:p w14:paraId="74CE4C92" w14:textId="77777777" w:rsidR="007D2196" w:rsidRPr="001D0629" w:rsidRDefault="007D2196" w:rsidP="007D2196">
      <w:pPr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765E">
        <w:rPr>
          <w:noProof/>
          <w:sz w:val="20"/>
          <w:szCs w:val="20"/>
        </w:rPr>
        <w:drawing>
          <wp:inline distT="0" distB="0" distL="0" distR="0" wp14:anchorId="08934B28" wp14:editId="15B6FA00">
            <wp:extent cx="354842" cy="354842"/>
            <wp:effectExtent l="0" t="0" r="7620" b="7620"/>
            <wp:docPr id="178630997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eastAsia="Calibri" w:hAnsi="Arial" w:cs="Arial"/>
          <w:b/>
          <w:bCs/>
          <w:kern w:val="0"/>
          <w:u w:val="single"/>
          <w14:ligatures w14:val="none"/>
        </w:rPr>
        <w:t>ACTIVIDADES:</w:t>
      </w:r>
    </w:p>
    <w:p w14:paraId="2AAA7124" w14:textId="3EFDF6AE" w:rsidR="00861124" w:rsidRPr="007D2196" w:rsidRDefault="007D2196" w:rsidP="007D2196">
      <w:pPr>
        <w:spacing w:line="360" w:lineRule="auto"/>
        <w:jc w:val="both"/>
        <w:rPr>
          <w:rFonts w:ascii="Arial" w:hAnsi="Arial" w:cs="Arial"/>
          <w:b/>
          <w:bCs/>
        </w:rPr>
      </w:pPr>
      <w:r w:rsidRPr="007D2196">
        <w:rPr>
          <w:rFonts w:ascii="Arial" w:hAnsi="Arial" w:cs="Arial"/>
          <w:b/>
          <w:bCs/>
        </w:rPr>
        <w:t>1-</w:t>
      </w:r>
      <w:r w:rsidRPr="007D2196">
        <w:rPr>
          <w:rFonts w:ascii="Arial" w:hAnsi="Arial" w:cs="Arial"/>
          <w:b/>
          <w:bCs/>
        </w:rPr>
        <w:t>Analiza las causas del estallido de la</w:t>
      </w:r>
      <w:r w:rsidRPr="007D2196">
        <w:rPr>
          <w:rFonts w:ascii="Arial" w:hAnsi="Arial" w:cs="Arial"/>
          <w:b/>
          <w:bCs/>
        </w:rPr>
        <w:t xml:space="preserve"> Primera </w:t>
      </w:r>
      <w:r w:rsidRPr="007D2196">
        <w:rPr>
          <w:rFonts w:ascii="Arial" w:hAnsi="Arial" w:cs="Arial"/>
          <w:b/>
          <w:bCs/>
        </w:rPr>
        <w:t xml:space="preserve">Guerra Mundial y </w:t>
      </w:r>
      <w:r w:rsidRPr="007D2196">
        <w:rPr>
          <w:rFonts w:ascii="Arial" w:hAnsi="Arial" w:cs="Arial"/>
          <w:b/>
          <w:bCs/>
        </w:rPr>
        <w:t>sus consecuencias.</w:t>
      </w:r>
    </w:p>
    <w:p w14:paraId="3A45E759" w14:textId="3DE3E630" w:rsidR="007D2196" w:rsidRDefault="007D2196" w:rsidP="007D2196">
      <w:pPr>
        <w:spacing w:line="360" w:lineRule="auto"/>
        <w:jc w:val="both"/>
        <w:rPr>
          <w:rFonts w:ascii="Arial" w:hAnsi="Arial" w:cs="Arial"/>
          <w:b/>
          <w:bCs/>
        </w:rPr>
      </w:pPr>
      <w:r w:rsidRPr="007D2196">
        <w:rPr>
          <w:rFonts w:ascii="Arial" w:hAnsi="Arial" w:cs="Arial"/>
          <w:b/>
          <w:bCs/>
        </w:rPr>
        <w:t>2-</w:t>
      </w:r>
      <w:r w:rsidRPr="007D2196">
        <w:rPr>
          <w:rFonts w:ascii="Arial" w:hAnsi="Arial" w:cs="Arial"/>
          <w:b/>
          <w:bCs/>
        </w:rPr>
        <w:t>Describe las principales medidas económicas y sociales tomadas durante las primeras presidencias de Perón en relación con el contexto mundial de posguerra</w:t>
      </w:r>
      <w:r>
        <w:rPr>
          <w:rFonts w:ascii="Arial" w:hAnsi="Arial" w:cs="Arial"/>
          <w:b/>
          <w:bCs/>
        </w:rPr>
        <w:t>.</w:t>
      </w:r>
    </w:p>
    <w:p w14:paraId="5D09F29C" w14:textId="5950F648" w:rsidR="007D2196" w:rsidRDefault="007D2196" w:rsidP="007D219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3-</w:t>
      </w:r>
      <w:r w:rsidRPr="007D2196">
        <w:rPr>
          <w:rFonts w:ascii="Arial" w:hAnsi="Arial" w:cs="Arial"/>
          <w:b/>
          <w:bCs/>
        </w:rPr>
        <w:t>Describe las causas y consecuencias del golpe de Estado de 1930 en Argentina. ¿Qué rol político asumió el general Uriburu?</w:t>
      </w:r>
    </w:p>
    <w:p w14:paraId="3A375811" w14:textId="4820B6E3" w:rsidR="007D2196" w:rsidRDefault="007D2196" w:rsidP="007D219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4-</w:t>
      </w:r>
      <w:r w:rsidRPr="007D2196">
        <w:rPr>
          <w:rFonts w:ascii="Arial" w:hAnsi="Arial" w:cs="Arial"/>
          <w:b/>
          <w:bCs/>
        </w:rPr>
        <w:t>Explica el contexto del golpe de Estado de 1943 en Argentina y cómo se produjo el ascenso político de Juan Domingo Perón</w:t>
      </w:r>
      <w:r>
        <w:rPr>
          <w:rFonts w:ascii="Arial" w:hAnsi="Arial" w:cs="Arial"/>
          <w:b/>
          <w:bCs/>
        </w:rPr>
        <w:t>.</w:t>
      </w:r>
    </w:p>
    <w:p w14:paraId="019BD3F6" w14:textId="02427145" w:rsidR="007D2196" w:rsidRPr="007D2196" w:rsidRDefault="007D2196" w:rsidP="007D2196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¡ÉXITOS!</w:t>
      </w:r>
    </w:p>
    <w:sectPr w:rsidR="007D2196" w:rsidRPr="007D2196" w:rsidSect="007D2196">
      <w:head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D65F" w14:textId="77777777" w:rsidR="00B16949" w:rsidRDefault="00B16949" w:rsidP="007D2196">
      <w:pPr>
        <w:spacing w:after="0" w:line="240" w:lineRule="auto"/>
      </w:pPr>
      <w:r>
        <w:separator/>
      </w:r>
    </w:p>
  </w:endnote>
  <w:endnote w:type="continuationSeparator" w:id="0">
    <w:p w14:paraId="522E5681" w14:textId="77777777" w:rsidR="00B16949" w:rsidRDefault="00B16949" w:rsidP="007D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722E" w14:textId="77777777" w:rsidR="00B16949" w:rsidRDefault="00B16949" w:rsidP="007D2196">
      <w:pPr>
        <w:spacing w:after="0" w:line="240" w:lineRule="auto"/>
      </w:pPr>
      <w:r>
        <w:separator/>
      </w:r>
    </w:p>
  </w:footnote>
  <w:footnote w:type="continuationSeparator" w:id="0">
    <w:p w14:paraId="0F9DDA40" w14:textId="77777777" w:rsidR="00B16949" w:rsidRDefault="00B16949" w:rsidP="007D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0134" w14:textId="77777777" w:rsidR="007D2196" w:rsidRDefault="007D2196" w:rsidP="007D2196">
    <w:pPr>
      <w:pStyle w:val="Encabezado"/>
      <w:jc w:val="center"/>
      <w:rPr>
        <w:b/>
        <w:bCs/>
        <w:lang w:val="es-ES"/>
      </w:rPr>
    </w:pPr>
    <w:r>
      <w:rPr>
        <w:noProof/>
      </w:rPr>
      <w:drawing>
        <wp:inline distT="0" distB="0" distL="0" distR="0" wp14:anchorId="456FBD7C" wp14:editId="6AC5169C">
          <wp:extent cx="933450" cy="1020283"/>
          <wp:effectExtent l="0" t="0" r="0" b="8890"/>
          <wp:docPr id="2" name="Imagen 1" descr="Colegio Secundario Nº 5070 &quot;María Teresa Cadena de Hessling&quot; | S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egio Secundario Nº 5070 &quot;María Teresa Cadena de Hessling&quot; | S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423" cy="1021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AC0B79" w14:textId="77777777" w:rsidR="007D2196" w:rsidRPr="00F00346" w:rsidRDefault="007D2196" w:rsidP="007D2196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 xml:space="preserve">COLEGIO </w:t>
    </w:r>
    <w:proofErr w:type="spellStart"/>
    <w:r w:rsidRPr="00F00346">
      <w:rPr>
        <w:rFonts w:ascii="Arial" w:hAnsi="Arial" w:cs="Arial"/>
        <w:b/>
        <w:bCs/>
        <w:lang w:val="es-ES"/>
      </w:rPr>
      <w:t>N°</w:t>
    </w:r>
    <w:proofErr w:type="spellEnd"/>
    <w:r w:rsidRPr="00F00346">
      <w:rPr>
        <w:rFonts w:ascii="Arial" w:hAnsi="Arial" w:cs="Arial"/>
        <w:b/>
        <w:bCs/>
        <w:lang w:val="es-ES"/>
      </w:rPr>
      <w:t xml:space="preserve"> 5070</w:t>
    </w:r>
  </w:p>
  <w:p w14:paraId="2540E3CC" w14:textId="77777777" w:rsidR="007D2196" w:rsidRPr="00F00346" w:rsidRDefault="007D2196" w:rsidP="007D2196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>ESPACIO CURRICULAR: HISTORIA</w:t>
    </w:r>
  </w:p>
  <w:p w14:paraId="1A6DA797" w14:textId="77777777" w:rsidR="007D2196" w:rsidRDefault="007D21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B56"/>
    <w:multiLevelType w:val="hybridMultilevel"/>
    <w:tmpl w:val="5C5EF0CE"/>
    <w:lvl w:ilvl="0" w:tplc="578E4C2A">
      <w:numFmt w:val="bullet"/>
      <w:lvlText w:val=""/>
      <w:lvlJc w:val="left"/>
      <w:pPr>
        <w:ind w:left="765" w:hanging="405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516A"/>
    <w:multiLevelType w:val="hybridMultilevel"/>
    <w:tmpl w:val="21C4BA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23245">
    <w:abstractNumId w:val="1"/>
  </w:num>
  <w:num w:numId="2" w16cid:durableId="117572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96"/>
    <w:rsid w:val="00040101"/>
    <w:rsid w:val="00227338"/>
    <w:rsid w:val="007D2196"/>
    <w:rsid w:val="00861124"/>
    <w:rsid w:val="0087354D"/>
    <w:rsid w:val="00B16949"/>
    <w:rsid w:val="00D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642B"/>
  <w15:chartTrackingRefBased/>
  <w15:docId w15:val="{74CAA995-4F28-4CD6-94E9-CCEB4C8F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196"/>
  </w:style>
  <w:style w:type="paragraph" w:styleId="Ttulo1">
    <w:name w:val="heading 1"/>
    <w:basedOn w:val="Normal"/>
    <w:next w:val="Normal"/>
    <w:link w:val="Ttulo1Car"/>
    <w:uiPriority w:val="9"/>
    <w:qFormat/>
    <w:rsid w:val="007D2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2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2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2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2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2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2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2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2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2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21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219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21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21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1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1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2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2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2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2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2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21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21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219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2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219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219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2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196"/>
  </w:style>
  <w:style w:type="paragraph" w:styleId="Piedepgina">
    <w:name w:val="footer"/>
    <w:basedOn w:val="Normal"/>
    <w:link w:val="PiedepginaCar"/>
    <w:uiPriority w:val="99"/>
    <w:unhideWhenUsed/>
    <w:rsid w:val="007D2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Estefania Coria</dc:creator>
  <cp:keywords/>
  <dc:description/>
  <cp:lastModifiedBy>Adriana Estefania Coria</cp:lastModifiedBy>
  <cp:revision>1</cp:revision>
  <dcterms:created xsi:type="dcterms:W3CDTF">2026-04-15T11:08:00Z</dcterms:created>
  <dcterms:modified xsi:type="dcterms:W3CDTF">2026-04-15T11:19:00Z</dcterms:modified>
</cp:coreProperties>
</file>